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A3" w:rsidRDefault="00097FA3" w:rsidP="00097FA3">
      <w:pPr>
        <w:jc w:val="right"/>
        <w:rPr>
          <w:rFonts w:cs="Calibri"/>
          <w:b/>
        </w:rPr>
      </w:pPr>
      <w:r>
        <w:rPr>
          <w:rFonts w:cs="Calibri"/>
          <w:b/>
        </w:rPr>
        <w:t>Siennica Różana, dn. ………………………………….</w:t>
      </w:r>
    </w:p>
    <w:p w:rsidR="00097FA3" w:rsidRDefault="00097FA3" w:rsidP="00097FA3">
      <w:pPr>
        <w:jc w:val="center"/>
        <w:rPr>
          <w:rFonts w:cs="Calibri"/>
          <w:b/>
        </w:rPr>
      </w:pPr>
      <w:r>
        <w:rPr>
          <w:rFonts w:cs="Calibri"/>
          <w:b/>
        </w:rPr>
        <w:t>Wniosek kandydata o przyjęcie do klasy pierwszej szkoły ponad</w:t>
      </w:r>
      <w:r w:rsidR="00BB3F71">
        <w:rPr>
          <w:rFonts w:cs="Calibri"/>
          <w:b/>
        </w:rPr>
        <w:t xml:space="preserve">podstawowej </w:t>
      </w:r>
      <w:r w:rsidR="00BB3F71">
        <w:rPr>
          <w:rFonts w:cs="Calibri"/>
          <w:b/>
        </w:rPr>
        <w:br/>
        <w:t>na rok szkolny 2022/2023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5670"/>
      </w:tblGrid>
      <w:tr w:rsidR="00097FA3" w:rsidTr="00B8128F">
        <w:trPr>
          <w:trHeight w:val="3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</w:rPr>
              <w:t xml:space="preserve">Nazwa i adres szkoły </w:t>
            </w:r>
            <w:proofErr w:type="spellStart"/>
            <w:r>
              <w:rPr>
                <w:rFonts w:cs="Calibri"/>
                <w:b/>
              </w:rPr>
              <w:t>ponadgimnazjalnej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</w:rPr>
              <w:t>Klasa/profil/kierunek</w:t>
            </w:r>
          </w:p>
          <w:p w:rsidR="00097FA3" w:rsidRDefault="00097FA3" w:rsidP="00B8128F">
            <w:pPr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</w:rPr>
              <w:t>Podkreśl właściwy, wpisz kolejność wyboru</w:t>
            </w:r>
          </w:p>
        </w:tc>
      </w:tr>
      <w:tr w:rsidR="00097FA3" w:rsidTr="00B8128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Technikum</w:t>
            </w:r>
          </w:p>
          <w:p w:rsidR="00097FA3" w:rsidRDefault="00097FA3" w:rsidP="00B8128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im. Augusta Cieszkowskiego</w:t>
            </w:r>
          </w:p>
          <w:p w:rsidR="00097FA3" w:rsidRDefault="00097FA3" w:rsidP="00B8128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w Siennicy Różanej</w:t>
            </w:r>
          </w:p>
          <w:p w:rsidR="00097FA3" w:rsidRDefault="00097FA3" w:rsidP="00B8128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Siennica Różana 266a</w:t>
            </w:r>
          </w:p>
          <w:p w:rsidR="00097FA3" w:rsidRDefault="00097FA3" w:rsidP="00B8128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22-304 Siennica Różana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Pr="00D25010" w:rsidRDefault="00097FA3" w:rsidP="00097FA3">
            <w:pPr>
              <w:pStyle w:val="Akapitzlist"/>
              <w:numPr>
                <w:ilvl w:val="0"/>
                <w:numId w:val="32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technik mechanizacji rolnictwa i </w:t>
            </w:r>
            <w:proofErr w:type="spellStart"/>
            <w:r>
              <w:rPr>
                <w:rFonts w:cs="Calibri"/>
              </w:rPr>
              <w:t>agrotroniki</w:t>
            </w:r>
            <w:proofErr w:type="spellEnd"/>
            <w:r>
              <w:rPr>
                <w:rFonts w:cs="Calibri"/>
              </w:rPr>
              <w:t xml:space="preserve"> </w:t>
            </w:r>
          </w:p>
          <w:p w:rsidR="00097FA3" w:rsidRPr="00D25010" w:rsidRDefault="00097FA3" w:rsidP="00097FA3">
            <w:pPr>
              <w:pStyle w:val="Akapitzlist"/>
              <w:numPr>
                <w:ilvl w:val="0"/>
                <w:numId w:val="32"/>
              </w:numPr>
              <w:rPr>
                <w:rFonts w:cs="Calibri"/>
              </w:rPr>
            </w:pPr>
            <w:r>
              <w:rPr>
                <w:rFonts w:cs="Calibri"/>
              </w:rPr>
              <w:t>technik żywienia i usług gastronomicznych</w:t>
            </w:r>
          </w:p>
          <w:p w:rsidR="00097FA3" w:rsidRPr="00D25010" w:rsidRDefault="00097FA3" w:rsidP="00097FA3">
            <w:pPr>
              <w:pStyle w:val="Akapitzlist"/>
              <w:numPr>
                <w:ilvl w:val="0"/>
                <w:numId w:val="32"/>
              </w:numPr>
              <w:rPr>
                <w:rFonts w:cs="Calibri"/>
              </w:rPr>
            </w:pPr>
            <w:r>
              <w:rPr>
                <w:rFonts w:cs="Calibri"/>
              </w:rPr>
              <w:t>technik systemów i urządzeń energetyki odnawialnej</w:t>
            </w:r>
          </w:p>
          <w:p w:rsidR="00097FA3" w:rsidRDefault="00097FA3" w:rsidP="00097FA3">
            <w:pPr>
              <w:pStyle w:val="Akapitzlist"/>
              <w:numPr>
                <w:ilvl w:val="0"/>
                <w:numId w:val="32"/>
              </w:numPr>
              <w:rPr>
                <w:rFonts w:cs="Calibri"/>
              </w:rPr>
            </w:pPr>
            <w:r>
              <w:rPr>
                <w:rFonts w:cs="Calibri"/>
              </w:rPr>
              <w:t>technik hodowca koni</w:t>
            </w:r>
          </w:p>
          <w:p w:rsidR="00097FA3" w:rsidRDefault="00097FA3" w:rsidP="00B8128F">
            <w:pPr>
              <w:pStyle w:val="Akapitzlist"/>
              <w:rPr>
                <w:rFonts w:cs="Calibri"/>
              </w:rPr>
            </w:pPr>
          </w:p>
        </w:tc>
      </w:tr>
      <w:tr w:rsidR="00097FA3" w:rsidTr="00B8128F">
        <w:trPr>
          <w:trHeight w:val="6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Branżowa Szkoła I Stopnia</w:t>
            </w:r>
          </w:p>
          <w:p w:rsidR="00097FA3" w:rsidRDefault="00097FA3" w:rsidP="00B8128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im. Augusta Cieszkowskiego </w:t>
            </w:r>
            <w:r>
              <w:rPr>
                <w:rFonts w:cs="Calibri"/>
              </w:rPr>
              <w:br/>
              <w:t>w Siennicy Różanej</w:t>
            </w:r>
          </w:p>
          <w:p w:rsidR="00097FA3" w:rsidRDefault="00097FA3" w:rsidP="00B8128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Siennica Różana 266a</w:t>
            </w:r>
          </w:p>
          <w:p w:rsidR="00097FA3" w:rsidRDefault="00097FA3" w:rsidP="00B8128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22-304 Siennica Różana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Pr="00D25010" w:rsidRDefault="00097FA3" w:rsidP="00097FA3">
            <w:pPr>
              <w:pStyle w:val="Akapitzlist"/>
              <w:numPr>
                <w:ilvl w:val="0"/>
                <w:numId w:val="33"/>
              </w:numPr>
              <w:rPr>
                <w:rFonts w:cs="Calibri"/>
              </w:rPr>
            </w:pPr>
            <w:r>
              <w:rPr>
                <w:rFonts w:cs="Calibri"/>
              </w:rPr>
              <w:t>mechanik - operator pojazdów i maszyn rolniczych</w:t>
            </w:r>
          </w:p>
          <w:p w:rsidR="00097FA3" w:rsidRPr="00D25010" w:rsidRDefault="00097FA3" w:rsidP="00097FA3">
            <w:pPr>
              <w:pStyle w:val="Akapitzlist"/>
              <w:numPr>
                <w:ilvl w:val="0"/>
                <w:numId w:val="33"/>
              </w:numPr>
              <w:rPr>
                <w:rFonts w:cs="Calibri"/>
              </w:rPr>
            </w:pPr>
            <w:r>
              <w:rPr>
                <w:rFonts w:cs="Calibri"/>
              </w:rPr>
              <w:t>operator maszyn i urządzeń przemysłu spożywczego</w:t>
            </w:r>
          </w:p>
          <w:p w:rsidR="00097FA3" w:rsidRDefault="00097FA3" w:rsidP="00B8128F">
            <w:pPr>
              <w:pStyle w:val="Akapitzlist"/>
              <w:rPr>
                <w:rFonts w:cs="Calibri"/>
              </w:rPr>
            </w:pPr>
          </w:p>
        </w:tc>
      </w:tr>
    </w:tbl>
    <w:p w:rsidR="00097FA3" w:rsidRDefault="00097FA3" w:rsidP="00097FA3">
      <w:pPr>
        <w:spacing w:before="240"/>
        <w:rPr>
          <w:rFonts w:cs="Calibri"/>
          <w:b/>
        </w:rPr>
      </w:pPr>
      <w:r>
        <w:rPr>
          <w:rFonts w:cs="Calibri"/>
          <w:b/>
        </w:rPr>
        <w:t xml:space="preserve">1. Dane osobowe </w:t>
      </w:r>
    </w:p>
    <w:p w:rsidR="00097FA3" w:rsidRDefault="00097FA3" w:rsidP="00097FA3">
      <w:pPr>
        <w:spacing w:line="360" w:lineRule="auto"/>
        <w:rPr>
          <w:rFonts w:cs="Calibri"/>
        </w:rPr>
      </w:pPr>
      <w:r>
        <w:rPr>
          <w:rFonts w:cs="Calibri"/>
        </w:rPr>
        <w:t>Imiona: ……………………………………………………………………………………….....</w:t>
      </w:r>
    </w:p>
    <w:p w:rsidR="00097FA3" w:rsidRDefault="00097FA3" w:rsidP="00097FA3">
      <w:pPr>
        <w:spacing w:line="360" w:lineRule="auto"/>
        <w:rPr>
          <w:rFonts w:cs="Calibri"/>
        </w:rPr>
      </w:pPr>
      <w:r>
        <w:rPr>
          <w:rFonts w:cs="Calibri"/>
        </w:rPr>
        <w:t>Nazwisko: ……………………………………………………………………………………….</w:t>
      </w:r>
    </w:p>
    <w:p w:rsidR="00097FA3" w:rsidRDefault="00097FA3" w:rsidP="00097FA3">
      <w:pPr>
        <w:spacing w:line="360" w:lineRule="auto"/>
        <w:rPr>
          <w:rFonts w:cs="Calibri"/>
        </w:rPr>
      </w:pPr>
      <w:r>
        <w:rPr>
          <w:rFonts w:cs="Calibri"/>
        </w:rPr>
        <w:t>Telefon: …………………………………………………………………………………………</w:t>
      </w:r>
    </w:p>
    <w:p w:rsidR="00097FA3" w:rsidRDefault="00097FA3" w:rsidP="00097FA3">
      <w:pPr>
        <w:spacing w:line="360" w:lineRule="auto"/>
        <w:rPr>
          <w:rFonts w:cs="Calibri"/>
        </w:rPr>
      </w:pPr>
      <w:r>
        <w:rPr>
          <w:rFonts w:cs="Calibri"/>
        </w:rPr>
        <w:t>E-mail: ………………………………………………………………………………………….</w:t>
      </w:r>
    </w:p>
    <w:p w:rsidR="00097FA3" w:rsidRDefault="00097FA3" w:rsidP="00097FA3">
      <w:pPr>
        <w:spacing w:line="360" w:lineRule="auto"/>
        <w:rPr>
          <w:rFonts w:cs="Calibri"/>
        </w:rPr>
      </w:pPr>
      <w:r>
        <w:rPr>
          <w:rFonts w:cs="Calibri"/>
        </w:rPr>
        <w:t>Adres zamieszkania: ……………………………………………………………………………</w:t>
      </w:r>
    </w:p>
    <w:p w:rsidR="00097FA3" w:rsidRDefault="00097FA3" w:rsidP="00097FA3">
      <w:pPr>
        <w:spacing w:line="360" w:lineRule="auto"/>
        <w:rPr>
          <w:rFonts w:cs="Calibri"/>
        </w:rPr>
      </w:pPr>
      <w:r>
        <w:rPr>
          <w:rFonts w:cs="Calibri"/>
        </w:rPr>
        <w:t>Data urodzenia i miejsce urodzenia: ………………………..…………………………………..</w:t>
      </w: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ook w:val="04A0"/>
      </w:tblPr>
      <w:tblGrid>
        <w:gridCol w:w="79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97FA3" w:rsidTr="00B8128F"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7FA3" w:rsidRDefault="00097FA3" w:rsidP="00B8128F">
            <w:pPr>
              <w:spacing w:line="360" w:lineRule="auto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 xml:space="preserve">PESEL: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spacing w:line="360" w:lineRule="auto"/>
              <w:rPr>
                <w:rFonts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spacing w:line="360" w:lineRule="auto"/>
              <w:rPr>
                <w:rFonts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spacing w:line="360" w:lineRule="auto"/>
              <w:rPr>
                <w:rFonts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spacing w:line="360" w:lineRule="auto"/>
              <w:rPr>
                <w:rFonts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spacing w:line="360" w:lineRule="auto"/>
              <w:rPr>
                <w:rFonts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spacing w:line="360" w:lineRule="auto"/>
              <w:rPr>
                <w:rFonts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spacing w:line="360" w:lineRule="auto"/>
              <w:rPr>
                <w:rFonts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spacing w:line="360" w:lineRule="auto"/>
              <w:rPr>
                <w:rFonts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spacing w:line="360" w:lineRule="auto"/>
              <w:rPr>
                <w:rFonts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spacing w:line="360" w:lineRule="auto"/>
              <w:rPr>
                <w:rFonts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spacing w:line="360" w:lineRule="auto"/>
              <w:rPr>
                <w:rFonts w:cs="Calibri"/>
                <w:lang w:eastAsia="en-US"/>
              </w:rPr>
            </w:pPr>
          </w:p>
        </w:tc>
      </w:tr>
    </w:tbl>
    <w:p w:rsidR="00097FA3" w:rsidRDefault="00097FA3" w:rsidP="00097FA3">
      <w:pPr>
        <w:tabs>
          <w:tab w:val="left" w:pos="2296"/>
        </w:tabs>
        <w:spacing w:before="240" w:line="360" w:lineRule="auto"/>
        <w:rPr>
          <w:rFonts w:cs="Calibri"/>
        </w:rPr>
      </w:pPr>
      <w:r>
        <w:rPr>
          <w:rFonts w:cs="Calibri"/>
        </w:rPr>
        <w:t>*W przypadku braku numeru PESEL należy podać rodzaj, numer i serię dokumentu tożsamości:</w:t>
      </w:r>
      <w:r>
        <w:rPr>
          <w:rFonts w:cs="Calibri"/>
        </w:rPr>
        <w:tab/>
      </w:r>
    </w:p>
    <w:p w:rsidR="00097FA3" w:rsidRDefault="00097FA3" w:rsidP="00097FA3">
      <w:pPr>
        <w:spacing w:before="240" w:line="360" w:lineRule="auto"/>
        <w:rPr>
          <w:rFonts w:cs="Calibri"/>
        </w:rPr>
      </w:pPr>
      <w:r>
        <w:rPr>
          <w:rFonts w:cs="Calibri"/>
        </w:rPr>
        <w:t>……………..………………………………………………………………</w:t>
      </w:r>
    </w:p>
    <w:p w:rsidR="00097FA3" w:rsidRDefault="00097FA3" w:rsidP="00097FA3">
      <w:pPr>
        <w:spacing w:before="240" w:line="360" w:lineRule="auto"/>
        <w:rPr>
          <w:rFonts w:cs="Calibri"/>
          <w:b/>
        </w:rPr>
      </w:pPr>
      <w:r>
        <w:rPr>
          <w:rFonts w:cs="Calibri"/>
          <w:b/>
        </w:rPr>
        <w:lastRenderedPageBreak/>
        <w:t>2. Dane rodziców/opiekunów prawnych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3685"/>
        <w:gridCol w:w="3969"/>
      </w:tblGrid>
      <w:tr w:rsidR="00097FA3" w:rsidTr="00B8128F">
        <w:trPr>
          <w:trHeight w:val="448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Rodzic/Opiekun prawny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Rodzic/Opiekun prawny 2</w:t>
            </w:r>
          </w:p>
        </w:tc>
      </w:tr>
      <w:tr w:rsidR="00097FA3" w:rsidTr="00B8128F">
        <w:trPr>
          <w:trHeight w:val="7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Imię, nazwisko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rPr>
                <w:rFonts w:cs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rPr>
                <w:rFonts w:cs="Calibri"/>
                <w:lang w:eastAsia="en-US"/>
              </w:rPr>
            </w:pPr>
          </w:p>
          <w:p w:rsidR="00097FA3" w:rsidRDefault="00097FA3" w:rsidP="00B8128F">
            <w:pPr>
              <w:rPr>
                <w:rFonts w:cs="Calibri"/>
                <w:lang w:eastAsia="en-US"/>
              </w:rPr>
            </w:pPr>
          </w:p>
        </w:tc>
      </w:tr>
      <w:tr w:rsidR="00097FA3" w:rsidTr="00B8128F">
        <w:trPr>
          <w:trHeight w:val="11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Adres zamieszkania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rPr>
                <w:rFonts w:cs="Calibri"/>
                <w:lang w:eastAsia="en-US"/>
              </w:rPr>
            </w:pPr>
          </w:p>
          <w:p w:rsidR="00097FA3" w:rsidRDefault="00097FA3" w:rsidP="00B8128F">
            <w:pPr>
              <w:rPr>
                <w:rFonts w:cs="Calibri"/>
                <w:lang w:eastAsia="en-US"/>
              </w:rPr>
            </w:pPr>
          </w:p>
          <w:p w:rsidR="00097FA3" w:rsidRDefault="00097FA3" w:rsidP="00B8128F">
            <w:pPr>
              <w:rPr>
                <w:rFonts w:cs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rPr>
                <w:rFonts w:cs="Calibri"/>
                <w:lang w:eastAsia="en-US"/>
              </w:rPr>
            </w:pPr>
          </w:p>
        </w:tc>
      </w:tr>
      <w:tr w:rsidR="00097FA3" w:rsidTr="00B8128F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Telefon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rPr>
                <w:rFonts w:cs="Calibri"/>
                <w:lang w:eastAsia="en-US"/>
              </w:rPr>
            </w:pPr>
          </w:p>
          <w:p w:rsidR="00097FA3" w:rsidRDefault="00097FA3" w:rsidP="00B8128F">
            <w:pPr>
              <w:rPr>
                <w:rFonts w:cs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rPr>
                <w:rFonts w:cs="Calibri"/>
                <w:lang w:eastAsia="en-US"/>
              </w:rPr>
            </w:pPr>
          </w:p>
        </w:tc>
      </w:tr>
      <w:tr w:rsidR="00097FA3" w:rsidTr="00B8128F">
        <w:trPr>
          <w:trHeight w:val="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E-mail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rPr>
                <w:rFonts w:cs="Calibri"/>
                <w:lang w:eastAsia="en-US"/>
              </w:rPr>
            </w:pPr>
          </w:p>
          <w:p w:rsidR="00097FA3" w:rsidRDefault="00097FA3" w:rsidP="00B8128F">
            <w:pPr>
              <w:rPr>
                <w:rFonts w:cs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rPr>
                <w:rFonts w:cs="Calibri"/>
                <w:lang w:eastAsia="en-US"/>
              </w:rPr>
            </w:pPr>
          </w:p>
        </w:tc>
      </w:tr>
    </w:tbl>
    <w:p w:rsidR="00097FA3" w:rsidRDefault="00097FA3" w:rsidP="00097FA3">
      <w:pPr>
        <w:rPr>
          <w:rFonts w:cs="Calibri"/>
          <w:b/>
        </w:rPr>
      </w:pPr>
    </w:p>
    <w:p w:rsidR="00097FA3" w:rsidRDefault="00097FA3" w:rsidP="00097FA3">
      <w:pPr>
        <w:rPr>
          <w:rFonts w:ascii="Calibri" w:hAnsi="Calibri" w:cs="Calibri"/>
          <w:b/>
          <w:lang w:eastAsia="en-US"/>
        </w:rPr>
      </w:pPr>
      <w:r>
        <w:rPr>
          <w:rFonts w:cs="Calibri"/>
          <w:b/>
        </w:rPr>
        <w:t>3. Dodatkowe informacje (należy zaznaczyć właściwą odpowiedź)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1383"/>
      </w:tblGrid>
      <w:tr w:rsidR="00097FA3" w:rsidTr="00B8128F">
        <w:trPr>
          <w:trHeight w:val="104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rPr>
                <w:rFonts w:cs="Calibri"/>
              </w:rPr>
            </w:pPr>
            <w:r>
              <w:rPr>
                <w:rFonts w:cs="Calibri"/>
              </w:rPr>
              <w:t>Mam problemy zdrowotne, ograniczające możliwości wyboru kierunku kształcenia ze względu na stan zdrowia, potwierdzone opinią publicznej poradni psychologiczno-pedagogicznej, w tym publicznej poradni specjalistycznej.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spacing w:after="240"/>
              <w:jc w:val="center"/>
              <w:rPr>
                <w:rFonts w:cs="Calibri"/>
              </w:rPr>
            </w:pPr>
            <w:r>
              <w:rPr>
                <w:rFonts w:cs="Calibri"/>
              </w:rPr>
              <w:t>TAK / NIE</w:t>
            </w:r>
          </w:p>
        </w:tc>
      </w:tr>
      <w:tr w:rsidR="00097FA3" w:rsidTr="00B8128F">
        <w:trPr>
          <w:trHeight w:val="51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 xml:space="preserve">Spełniam następujące kryteria opisane w Art. 20c ust. 2 Ustawy o systemie oświaty: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A3" w:rsidRDefault="00097FA3" w:rsidP="00B8128F">
            <w:pPr>
              <w:jc w:val="center"/>
              <w:rPr>
                <w:rFonts w:cs="Calibri"/>
              </w:rPr>
            </w:pPr>
          </w:p>
        </w:tc>
      </w:tr>
      <w:tr w:rsidR="00097FA3" w:rsidTr="00B8128F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ind w:firstLine="45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wielodzietność rodziny kandydata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jc w:val="center"/>
              <w:rPr>
                <w:lang w:eastAsia="en-US"/>
              </w:rPr>
            </w:pPr>
            <w:r>
              <w:rPr>
                <w:rFonts w:cs="Calibri"/>
              </w:rPr>
              <w:t>TAK / NIE</w:t>
            </w:r>
          </w:p>
        </w:tc>
      </w:tr>
      <w:tr w:rsidR="00097FA3" w:rsidTr="00B8128F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ind w:firstLine="45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niepełnosprawność kandydata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jc w:val="center"/>
              <w:rPr>
                <w:lang w:eastAsia="en-US"/>
              </w:rPr>
            </w:pPr>
            <w:r>
              <w:rPr>
                <w:rFonts w:cs="Calibri"/>
              </w:rPr>
              <w:t>TAK / NIE</w:t>
            </w:r>
          </w:p>
        </w:tc>
      </w:tr>
      <w:tr w:rsidR="00097FA3" w:rsidTr="00B8128F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ind w:firstLine="45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niepełnosprawność jednego z rodziców kandydata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jc w:val="center"/>
              <w:rPr>
                <w:lang w:eastAsia="en-US"/>
              </w:rPr>
            </w:pPr>
            <w:r>
              <w:rPr>
                <w:rFonts w:cs="Calibri"/>
              </w:rPr>
              <w:t>TAK / NIE</w:t>
            </w:r>
          </w:p>
        </w:tc>
      </w:tr>
      <w:tr w:rsidR="00097FA3" w:rsidTr="00B8128F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ind w:firstLine="45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niepełnosprawność obojga rodziców kandydata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jc w:val="center"/>
              <w:rPr>
                <w:lang w:eastAsia="en-US"/>
              </w:rPr>
            </w:pPr>
            <w:r>
              <w:rPr>
                <w:rFonts w:cs="Calibri"/>
              </w:rPr>
              <w:t>TAK / NIE</w:t>
            </w:r>
          </w:p>
        </w:tc>
      </w:tr>
      <w:tr w:rsidR="00097FA3" w:rsidTr="00B8128F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ind w:firstLine="45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niepełnosprawność rodzeństwa kandydata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jc w:val="center"/>
              <w:rPr>
                <w:lang w:eastAsia="en-US"/>
              </w:rPr>
            </w:pPr>
            <w:r>
              <w:rPr>
                <w:rFonts w:cs="Calibri"/>
              </w:rPr>
              <w:t>TAK / NIE</w:t>
            </w:r>
          </w:p>
        </w:tc>
      </w:tr>
      <w:tr w:rsidR="00097FA3" w:rsidTr="00B8128F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ind w:firstLine="45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samotne wychowywanie kandydata w rodzinie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jc w:val="center"/>
              <w:rPr>
                <w:lang w:eastAsia="en-US"/>
              </w:rPr>
            </w:pPr>
            <w:r>
              <w:rPr>
                <w:rFonts w:cs="Calibri"/>
              </w:rPr>
              <w:t>TAK / NIE</w:t>
            </w:r>
          </w:p>
        </w:tc>
      </w:tr>
      <w:tr w:rsidR="00097FA3" w:rsidTr="00B8128F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ind w:firstLine="45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objęcie kandydata pieczą zastępczą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jc w:val="center"/>
              <w:rPr>
                <w:lang w:eastAsia="en-US"/>
              </w:rPr>
            </w:pPr>
            <w:r>
              <w:rPr>
                <w:rFonts w:cs="Calibri"/>
              </w:rPr>
              <w:t>TAK / NIE</w:t>
            </w:r>
          </w:p>
        </w:tc>
      </w:tr>
      <w:tr w:rsidR="00097FA3" w:rsidTr="00B8128F">
        <w:trPr>
          <w:trHeight w:val="41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rPr>
                <w:rFonts w:cs="Calibri"/>
              </w:rPr>
            </w:pPr>
            <w:r>
              <w:rPr>
                <w:rFonts w:cs="Calibri"/>
              </w:rPr>
              <w:t>Posiadam orzeczenie o potrzebie kształcenia specjalnego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TAK / NIE</w:t>
            </w:r>
          </w:p>
        </w:tc>
      </w:tr>
      <w:tr w:rsidR="00097FA3" w:rsidTr="00B8128F">
        <w:trPr>
          <w:trHeight w:val="41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ind w:firstLine="34"/>
              <w:rPr>
                <w:rFonts w:cs="Calibri"/>
              </w:rPr>
            </w:pPr>
            <w:r>
              <w:rPr>
                <w:rFonts w:cs="Calibri"/>
              </w:rPr>
              <w:t>Orzeczenie posiada numer:</w:t>
            </w:r>
          </w:p>
        </w:tc>
      </w:tr>
      <w:tr w:rsidR="00097FA3" w:rsidTr="00B8128F">
        <w:trPr>
          <w:trHeight w:val="69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rPr>
                <w:rFonts w:cs="Calibri"/>
              </w:rPr>
            </w:pPr>
            <w:r>
              <w:rPr>
                <w:rFonts w:cs="Calibri"/>
              </w:rPr>
              <w:t>Posiadane orzeczenie o potrzebie kształcenie specjalnego jest orzeczeniem z uwagi na niepełnosprawność.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TAK / NIE</w:t>
            </w:r>
          </w:p>
        </w:tc>
      </w:tr>
    </w:tbl>
    <w:p w:rsidR="00097FA3" w:rsidRDefault="00097FA3" w:rsidP="00097FA3">
      <w:pPr>
        <w:spacing w:before="240" w:after="120"/>
        <w:rPr>
          <w:rFonts w:cs="Calibri"/>
          <w:b/>
        </w:rPr>
      </w:pPr>
      <w:r>
        <w:rPr>
          <w:rFonts w:cs="Calibri"/>
          <w:b/>
        </w:rPr>
        <w:lastRenderedPageBreak/>
        <w:t xml:space="preserve">4. Oświadczenie </w:t>
      </w:r>
    </w:p>
    <w:p w:rsidR="00097FA3" w:rsidRPr="00E64887" w:rsidRDefault="00097FA3" w:rsidP="00097FA3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B27E8A">
        <w:rPr>
          <w:rFonts w:cs="Calibri"/>
          <w:sz w:val="20"/>
          <w:szCs w:val="20"/>
        </w:rPr>
        <w:t xml:space="preserve">Oświadczamy, że wszystkie wyżej podane dane są zgodne z prawdą i stanem faktycznym. </w:t>
      </w:r>
      <w:r w:rsidRPr="00B27E8A">
        <w:rPr>
          <w:rFonts w:cs="Calibri"/>
          <w:color w:val="000000"/>
          <w:sz w:val="20"/>
          <w:szCs w:val="20"/>
        </w:rPr>
        <w:t xml:space="preserve">Jesteśmy świadomi odpowiedzialności karnej za złożenie fałszywego oświadczenia. Oświadczamy, iż zapoznaliśmy się z przepisami ustawy z dnia 7 września 1991 roku o systemie oświaty (tekst </w:t>
      </w:r>
      <w:r w:rsidRPr="0096489D">
        <w:rPr>
          <w:rFonts w:cs="Calibri"/>
          <w:color w:val="000000"/>
          <w:sz w:val="20"/>
          <w:szCs w:val="20"/>
        </w:rPr>
        <w:t xml:space="preserve">jednolity: </w:t>
      </w:r>
      <w:r w:rsidRPr="0096489D">
        <w:rPr>
          <w:i/>
          <w:sz w:val="20"/>
          <w:szCs w:val="20"/>
        </w:rPr>
        <w:t>Dz. U. z 20</w:t>
      </w:r>
      <w:r w:rsidR="0096489D" w:rsidRPr="0096489D">
        <w:rPr>
          <w:i/>
          <w:sz w:val="20"/>
          <w:szCs w:val="20"/>
        </w:rPr>
        <w:t>21</w:t>
      </w:r>
      <w:r w:rsidRPr="0096489D">
        <w:rPr>
          <w:i/>
          <w:sz w:val="20"/>
          <w:szCs w:val="20"/>
        </w:rPr>
        <w:t xml:space="preserve"> r. poz. </w:t>
      </w:r>
      <w:r w:rsidR="0096489D" w:rsidRPr="0096489D">
        <w:rPr>
          <w:i/>
          <w:sz w:val="20"/>
          <w:szCs w:val="20"/>
        </w:rPr>
        <w:t>1915</w:t>
      </w:r>
      <w:r w:rsidR="0096489D" w:rsidRPr="0096489D">
        <w:rPr>
          <w:rFonts w:cs="Calibri"/>
          <w:color w:val="000000"/>
          <w:sz w:val="20"/>
          <w:szCs w:val="20"/>
        </w:rPr>
        <w:t xml:space="preserve"> z</w:t>
      </w:r>
      <w:r w:rsidRPr="0096489D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96489D">
        <w:rPr>
          <w:rFonts w:cs="Calibri"/>
          <w:color w:val="000000"/>
          <w:sz w:val="20"/>
          <w:szCs w:val="20"/>
        </w:rPr>
        <w:t>późn</w:t>
      </w:r>
      <w:proofErr w:type="spellEnd"/>
      <w:r w:rsidRPr="00B27E8A">
        <w:rPr>
          <w:rFonts w:cs="Calibri"/>
          <w:color w:val="000000"/>
          <w:sz w:val="20"/>
          <w:szCs w:val="20"/>
        </w:rPr>
        <w:t xml:space="preserve">. zm.) obejmującymi zasady rekrutacji do szkół oraz zasadami wprowadzonymi przez dyrektora placówki, do której kierowany jest niniejszy wniosek. </w:t>
      </w:r>
      <w:r w:rsidRPr="00B27E8A">
        <w:rPr>
          <w:rFonts w:cs="Calibri"/>
          <w:sz w:val="20"/>
          <w:szCs w:val="20"/>
        </w:rPr>
        <w:t>Oświadczamy, że znamy i akceptujemy zasady oraz harmonogram rekrutacji obowiązujące w wybranych szkołach.</w:t>
      </w:r>
      <w:r>
        <w:rPr>
          <w:rFonts w:cs="Calibri"/>
          <w:sz w:val="20"/>
          <w:szCs w:val="20"/>
        </w:rPr>
        <w:t xml:space="preserve"> </w:t>
      </w:r>
      <w:r w:rsidRPr="00B27E8A">
        <w:rPr>
          <w:rFonts w:cs="Calibri"/>
          <w:sz w:val="20"/>
          <w:szCs w:val="20"/>
        </w:rPr>
        <w:t>W szczególności mamy świadomość, że wymieniona wyżej lista preferencji nie będzie mogła ulec zmianie poza wyznaczonymi w harmonogramie terminami.</w:t>
      </w:r>
    </w:p>
    <w:p w:rsidR="00097FA3" w:rsidRDefault="00097FA3" w:rsidP="00097FA3">
      <w:pPr>
        <w:rPr>
          <w:rFonts w:cs="Calibri"/>
        </w:rPr>
      </w:pPr>
      <w:r>
        <w:rPr>
          <w:rFonts w:cs="Calibri"/>
        </w:rPr>
        <w:t xml:space="preserve">…………………………………………….., dnia …………………………………………. </w:t>
      </w:r>
    </w:p>
    <w:p w:rsidR="00097FA3" w:rsidRDefault="00097FA3" w:rsidP="00097FA3">
      <w:pPr>
        <w:rPr>
          <w:rFonts w:cs="Calibri"/>
        </w:rPr>
      </w:pPr>
    </w:p>
    <w:p w:rsidR="00097FA3" w:rsidRDefault="00097FA3" w:rsidP="00097FA3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……………………………..……....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………………….………………..</w:t>
      </w:r>
    </w:p>
    <w:p w:rsidR="00097FA3" w:rsidRDefault="00097FA3" w:rsidP="00097FA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 podpis kandydata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podpis opiekuna </w:t>
      </w:r>
    </w:p>
    <w:p w:rsidR="00097FA3" w:rsidRDefault="00097FA3" w:rsidP="00097FA3">
      <w:pPr>
        <w:spacing w:after="0" w:line="240" w:lineRule="auto"/>
        <w:rPr>
          <w:rFonts w:cs="Calibri"/>
        </w:rPr>
      </w:pPr>
    </w:p>
    <w:p w:rsidR="00097FA3" w:rsidRPr="00E64887" w:rsidRDefault="00097FA3" w:rsidP="00097FA3">
      <w:pPr>
        <w:spacing w:after="0" w:line="240" w:lineRule="auto"/>
        <w:rPr>
          <w:rFonts w:cs="Calibri"/>
        </w:rPr>
      </w:pPr>
    </w:p>
    <w:p w:rsidR="00097FA3" w:rsidRPr="00E64887" w:rsidRDefault="00097FA3" w:rsidP="00097FA3">
      <w:pPr>
        <w:tabs>
          <w:tab w:val="left" w:pos="5407"/>
        </w:tabs>
        <w:spacing w:after="0"/>
        <w:rPr>
          <w:rFonts w:cs="Calibri"/>
          <w:b/>
        </w:rPr>
      </w:pPr>
      <w:r>
        <w:rPr>
          <w:rFonts w:cs="Calibri"/>
          <w:b/>
        </w:rPr>
        <w:t xml:space="preserve">5. Oświadczenie w zakresie danych osobowych </w:t>
      </w:r>
      <w:r>
        <w:rPr>
          <w:rFonts w:cs="Calibri"/>
          <w:b/>
        </w:rPr>
        <w:tab/>
      </w:r>
      <w:r w:rsidRPr="00C8109B">
        <w:rPr>
          <w:rFonts w:cs="Calibri"/>
          <w:b/>
          <w:sz w:val="20"/>
          <w:szCs w:val="20"/>
        </w:rPr>
        <w:tab/>
      </w:r>
    </w:p>
    <w:p w:rsidR="0096489D" w:rsidRDefault="0096489D" w:rsidP="0096489D">
      <w:pPr>
        <w:tabs>
          <w:tab w:val="left" w:pos="5407"/>
        </w:tabs>
        <w:spacing w:after="0" w:line="240" w:lineRule="auto"/>
        <w:rPr>
          <w:rFonts w:cs="Calibri"/>
          <w:b/>
          <w:sz w:val="18"/>
          <w:szCs w:val="18"/>
        </w:rPr>
      </w:pPr>
    </w:p>
    <w:p w:rsidR="0096489D" w:rsidRPr="0096489D" w:rsidRDefault="0096489D" w:rsidP="0096489D">
      <w:pPr>
        <w:tabs>
          <w:tab w:val="left" w:pos="5407"/>
        </w:tabs>
        <w:spacing w:after="0" w:line="240" w:lineRule="auto"/>
        <w:rPr>
          <w:sz w:val="20"/>
          <w:szCs w:val="20"/>
        </w:rPr>
      </w:pPr>
      <w:r w:rsidRPr="0096489D">
        <w:rPr>
          <w:sz w:val="20"/>
          <w:szCs w:val="20"/>
        </w:rPr>
        <w:t>Informacja o przetwarzaniu danych osobowych na podstawie rozporządzenia Parlamentu Europejskiego i Rady (UE) 2016/697 z 27 kwietnia 2016 r. w sprawie osób fizycznych w związku z przetwarzaniem danych osobowych i w sprawie swobodnego przepływu takich danych oraz uchylenia dyrektywy 95/46/WE (ogólnego rozporządzenia o ochronie danych), Dz.U.EU.L.2016.119.1(dalej: RODO)</w:t>
      </w:r>
    </w:p>
    <w:p w:rsidR="0096489D" w:rsidRPr="0096489D" w:rsidRDefault="0096489D" w:rsidP="0096489D">
      <w:pPr>
        <w:spacing w:after="0" w:line="240" w:lineRule="auto"/>
        <w:jc w:val="both"/>
        <w:rPr>
          <w:sz w:val="20"/>
          <w:szCs w:val="20"/>
        </w:rPr>
      </w:pPr>
      <w:r w:rsidRPr="0096489D">
        <w:rPr>
          <w:sz w:val="20"/>
          <w:szCs w:val="20"/>
        </w:rPr>
        <w:t>Informujemy, że:</w:t>
      </w:r>
    </w:p>
    <w:p w:rsidR="0096489D" w:rsidRPr="0096489D" w:rsidRDefault="0096489D" w:rsidP="0096489D">
      <w:pPr>
        <w:spacing w:after="0" w:line="240" w:lineRule="auto"/>
        <w:jc w:val="both"/>
        <w:rPr>
          <w:sz w:val="20"/>
          <w:szCs w:val="20"/>
        </w:rPr>
      </w:pPr>
      <w:r w:rsidRPr="0096489D">
        <w:rPr>
          <w:sz w:val="20"/>
          <w:szCs w:val="20"/>
        </w:rPr>
        <w:t>1. Administratorem danych osobowych przetwarzanych w ramach procesu rekrutacji jest Zespół Szkół Centrum Kształcenia Rolniczego w Siennicy Różanej, Siennica Różana 266a, 22-304 Siennica Różana.</w:t>
      </w:r>
    </w:p>
    <w:p w:rsidR="0096489D" w:rsidRPr="0096489D" w:rsidRDefault="0096489D" w:rsidP="0096489D">
      <w:pPr>
        <w:spacing w:after="0" w:line="240" w:lineRule="auto"/>
        <w:jc w:val="both"/>
        <w:rPr>
          <w:sz w:val="20"/>
          <w:szCs w:val="20"/>
        </w:rPr>
      </w:pPr>
      <w:r w:rsidRPr="0096489D">
        <w:rPr>
          <w:sz w:val="20"/>
          <w:szCs w:val="20"/>
        </w:rPr>
        <w:t>2. Kontakt ze szkolnym inspektorem danych jest możliwy za pośrednictwem sekretariatu szkolnego (kontakt może dotyczyć wyłącznie spraw związanych z przetwarzaniem danych osobowych).</w:t>
      </w:r>
    </w:p>
    <w:p w:rsidR="0096489D" w:rsidRPr="0096489D" w:rsidRDefault="0096489D" w:rsidP="0096489D">
      <w:pPr>
        <w:spacing w:after="0" w:line="240" w:lineRule="auto"/>
        <w:jc w:val="both"/>
        <w:rPr>
          <w:sz w:val="20"/>
          <w:szCs w:val="20"/>
        </w:rPr>
      </w:pPr>
      <w:r w:rsidRPr="0096489D">
        <w:rPr>
          <w:sz w:val="20"/>
          <w:szCs w:val="20"/>
        </w:rPr>
        <w:t xml:space="preserve">3. Dane osobowe kandydatów oraz rodziców lub opiekunów prawnych kandydatów będą przetwarzane w celu przeprowadzenia postępowania rekrutacyjnego: na podstawie art. 6 ust. 1 lit. coraz art. 9 ust. 2 lit. g RODO w związku z art. 149 ust. 4 i 7, art. 155 ust. 4 i 7 oraz art. 165 ust. 3 i 6 ustawy z dnia 14 grudnia 2016 r. Przepisy wprowadzające ustawę Prawo Oświatowe (DZ. U.  z </w:t>
      </w:r>
      <w:r w:rsidRPr="0096489D">
        <w:rPr>
          <w:i/>
          <w:sz w:val="20"/>
          <w:szCs w:val="20"/>
        </w:rPr>
        <w:t xml:space="preserve">2021 r. poz. 1082 </w:t>
      </w:r>
      <w:r w:rsidRPr="0096489D">
        <w:rPr>
          <w:sz w:val="20"/>
          <w:szCs w:val="20"/>
        </w:rPr>
        <w:t xml:space="preserve"> z </w:t>
      </w:r>
      <w:proofErr w:type="spellStart"/>
      <w:r w:rsidRPr="0096489D">
        <w:rPr>
          <w:sz w:val="20"/>
          <w:szCs w:val="20"/>
        </w:rPr>
        <w:t>późn</w:t>
      </w:r>
      <w:proofErr w:type="spellEnd"/>
      <w:r w:rsidRPr="0096489D">
        <w:rPr>
          <w:sz w:val="20"/>
          <w:szCs w:val="20"/>
        </w:rPr>
        <w:t>. zm.), ustawy z dnia 7 września 1991 r. o systemie oświaty (</w:t>
      </w:r>
      <w:r w:rsidRPr="0096489D">
        <w:rPr>
          <w:i/>
          <w:sz w:val="20"/>
          <w:szCs w:val="20"/>
        </w:rPr>
        <w:t xml:space="preserve">Dz. U. z 2021 r. poz. 1915 </w:t>
      </w:r>
      <w:r w:rsidRPr="0096489D">
        <w:rPr>
          <w:sz w:val="20"/>
          <w:szCs w:val="20"/>
        </w:rPr>
        <w:t xml:space="preserve">z </w:t>
      </w:r>
      <w:proofErr w:type="spellStart"/>
      <w:r w:rsidRPr="0096489D">
        <w:rPr>
          <w:sz w:val="20"/>
          <w:szCs w:val="20"/>
        </w:rPr>
        <w:t>późn</w:t>
      </w:r>
      <w:proofErr w:type="spellEnd"/>
      <w:r w:rsidRPr="0096489D">
        <w:rPr>
          <w:sz w:val="20"/>
          <w:szCs w:val="20"/>
        </w:rPr>
        <w:t xml:space="preserve">. zm.) oraz art. 127 ust. 1, ust, 4 i ust. 13 ustawy z dnia 14 grudnia 2016 r. Prawo Oświatowe (Dz. U. </w:t>
      </w:r>
      <w:r w:rsidRPr="0096489D">
        <w:rPr>
          <w:i/>
          <w:sz w:val="20"/>
          <w:szCs w:val="20"/>
        </w:rPr>
        <w:t xml:space="preserve">z 2020 r. poz. 1082 </w:t>
      </w:r>
      <w:r w:rsidRPr="0096489D">
        <w:rPr>
          <w:sz w:val="20"/>
          <w:szCs w:val="20"/>
        </w:rPr>
        <w:t xml:space="preserve">z </w:t>
      </w:r>
      <w:proofErr w:type="spellStart"/>
      <w:r w:rsidRPr="0096489D">
        <w:rPr>
          <w:sz w:val="20"/>
          <w:szCs w:val="20"/>
        </w:rPr>
        <w:t>późn</w:t>
      </w:r>
      <w:proofErr w:type="spellEnd"/>
      <w:r w:rsidRPr="0096489D">
        <w:rPr>
          <w:sz w:val="20"/>
          <w:szCs w:val="20"/>
        </w:rPr>
        <w:t>. zm.), które określają treść wniosku o przyjęcie do szkoły i jego załączników oraz kryteria rekrutacyjne, zasady dostosowania placówki do indywidualnych potrzeb rozwojowych edukacyjnych oraz możliwości psychofizycznych ucznia, a także zasady przechowywania danych osobowych kandydatów i dokumentacji postępowania rekrutacyjnego.</w:t>
      </w:r>
    </w:p>
    <w:p w:rsidR="0096489D" w:rsidRPr="0096489D" w:rsidRDefault="0096489D" w:rsidP="0096489D">
      <w:pPr>
        <w:spacing w:after="0" w:line="240" w:lineRule="auto"/>
        <w:jc w:val="both"/>
        <w:rPr>
          <w:sz w:val="20"/>
          <w:szCs w:val="20"/>
        </w:rPr>
      </w:pPr>
      <w:r w:rsidRPr="0096489D">
        <w:rPr>
          <w:sz w:val="20"/>
          <w:szCs w:val="20"/>
        </w:rPr>
        <w:t>4. Odbiorcą danych osobowych zawartych we wniosku może być: uprawniony podmiot obsługi informatycznej dostarczający na podstawie umowy powierzenia przetwarzania danych, organ prowadzący, organy administracji publicznej uprawnione do uzyskania takich informacji na podstawie przepisów prawa.</w:t>
      </w:r>
    </w:p>
    <w:p w:rsidR="0096489D" w:rsidRPr="0096489D" w:rsidRDefault="0096489D" w:rsidP="0096489D">
      <w:pPr>
        <w:spacing w:after="0" w:line="240" w:lineRule="auto"/>
        <w:jc w:val="both"/>
        <w:rPr>
          <w:sz w:val="20"/>
          <w:szCs w:val="20"/>
        </w:rPr>
      </w:pPr>
      <w:r w:rsidRPr="0096489D">
        <w:rPr>
          <w:sz w:val="20"/>
          <w:szCs w:val="20"/>
        </w:rPr>
        <w:t>5. Informacje dotyczące prowadzonego postępowania rekrutacyjnego, w tym informacje o fakcie zakwalifikowania i przyjęcia kandydata będą wymieniane (za pośrednictwem systemu elektronicznego) pomiędzy szkołami wskazanymi na liście preferencji, w celu usprawnienie procesu rekrutacji.</w:t>
      </w:r>
    </w:p>
    <w:p w:rsidR="0096489D" w:rsidRPr="0096489D" w:rsidRDefault="0096489D" w:rsidP="0096489D">
      <w:pPr>
        <w:spacing w:after="0" w:line="240" w:lineRule="auto"/>
        <w:jc w:val="both"/>
        <w:rPr>
          <w:sz w:val="20"/>
          <w:szCs w:val="20"/>
        </w:rPr>
      </w:pPr>
      <w:r w:rsidRPr="0096489D">
        <w:rPr>
          <w:sz w:val="20"/>
          <w:szCs w:val="20"/>
        </w:rPr>
        <w:t>6. Dane osobowe nie będą przekazywane do państwa trzeciego ani do organizacji międzynarodowej.</w:t>
      </w:r>
    </w:p>
    <w:p w:rsidR="0096489D" w:rsidRPr="0096489D" w:rsidRDefault="0096489D" w:rsidP="0096489D">
      <w:pPr>
        <w:spacing w:after="0" w:line="240" w:lineRule="auto"/>
        <w:jc w:val="both"/>
        <w:rPr>
          <w:sz w:val="20"/>
          <w:szCs w:val="20"/>
        </w:rPr>
      </w:pPr>
      <w:r w:rsidRPr="0096489D">
        <w:rPr>
          <w:sz w:val="20"/>
          <w:szCs w:val="20"/>
        </w:rPr>
        <w:t>7. Dane przechowywane będą przez okres wskazany w art. 20ze ustawy z dnia 7 września 1991 r. o systemie oświaty (</w:t>
      </w:r>
      <w:r w:rsidRPr="0096489D">
        <w:rPr>
          <w:i/>
          <w:sz w:val="20"/>
          <w:szCs w:val="20"/>
        </w:rPr>
        <w:t xml:space="preserve">Dz. U. z 2021 r. poz. 1915 </w:t>
      </w:r>
      <w:r w:rsidRPr="0096489D">
        <w:rPr>
          <w:sz w:val="20"/>
          <w:szCs w:val="20"/>
        </w:rPr>
        <w:t xml:space="preserve">z </w:t>
      </w:r>
      <w:proofErr w:type="spellStart"/>
      <w:r w:rsidRPr="0096489D">
        <w:rPr>
          <w:sz w:val="20"/>
          <w:szCs w:val="20"/>
        </w:rPr>
        <w:t>późn</w:t>
      </w:r>
      <w:proofErr w:type="spellEnd"/>
      <w:r w:rsidRPr="0096489D">
        <w:rPr>
          <w:sz w:val="20"/>
          <w:szCs w:val="20"/>
        </w:rPr>
        <w:t xml:space="preserve">. zm.), w związku z ustawą z dnia 14 grudnia 2016 r. Przepisy wprowadzające – Prawo oświatowe (Dz. U. </w:t>
      </w:r>
      <w:r w:rsidRPr="0096489D">
        <w:rPr>
          <w:i/>
          <w:sz w:val="20"/>
          <w:szCs w:val="20"/>
        </w:rPr>
        <w:t xml:space="preserve">2020 r. poz. 1082 </w:t>
      </w:r>
      <w:r w:rsidRPr="0096489D">
        <w:rPr>
          <w:sz w:val="20"/>
          <w:szCs w:val="20"/>
        </w:rPr>
        <w:t xml:space="preserve">z </w:t>
      </w:r>
      <w:proofErr w:type="spellStart"/>
      <w:r w:rsidRPr="0096489D">
        <w:rPr>
          <w:sz w:val="20"/>
          <w:szCs w:val="20"/>
        </w:rPr>
        <w:t>późn</w:t>
      </w:r>
      <w:proofErr w:type="spellEnd"/>
      <w:r w:rsidRPr="0096489D">
        <w:rPr>
          <w:sz w:val="20"/>
          <w:szCs w:val="20"/>
        </w:rPr>
        <w:t>. zm.), z którego wynika, że dane osobowe kandydatów zgromadzone w celach postępowania rekrutacyjnego są przechowywane nie dłużej niż do końca okresu, w którym uczęszcza do szkoły, zaś dane osobowe kandydatów nieprzyjętych zgromadzone w celach postępowania rekrutacyjnego są przechowywane w szkole przez okres roku, chyba, że na rozstrzygnięcie dyrektora szkoły została wniesiona skarga do sądu administracyjnego i postępowanie nie zostało zakończone prawomocnym wyrokiem.</w:t>
      </w:r>
    </w:p>
    <w:p w:rsidR="0096489D" w:rsidRPr="0096489D" w:rsidRDefault="0096489D" w:rsidP="0096489D">
      <w:pPr>
        <w:spacing w:after="0" w:line="240" w:lineRule="auto"/>
        <w:jc w:val="both"/>
        <w:rPr>
          <w:sz w:val="20"/>
          <w:szCs w:val="20"/>
        </w:rPr>
      </w:pPr>
      <w:r w:rsidRPr="0096489D">
        <w:rPr>
          <w:sz w:val="20"/>
          <w:szCs w:val="20"/>
        </w:rPr>
        <w:t xml:space="preserve">8.  Prawnym opiekunom kandydata albo pełnoletniemu kandydatowi przysługuje prawo dostępu do danych osobowych kandydata, żądania ich sprostowania lub usunięcia. Wniesienie żądania usunięcia danych jest </w:t>
      </w:r>
      <w:r w:rsidRPr="0096489D">
        <w:rPr>
          <w:sz w:val="20"/>
          <w:szCs w:val="20"/>
        </w:rPr>
        <w:lastRenderedPageBreak/>
        <w:t>równoznaczne z rezygnacją z udziału w procesie rekrutacji. Ponadto przysługuje im prawo do żądania ograniczenia przetwarzania w przypadkach określonych w art. 18 RODO.</w:t>
      </w:r>
    </w:p>
    <w:p w:rsidR="0096489D" w:rsidRPr="0096489D" w:rsidRDefault="0096489D" w:rsidP="0096489D">
      <w:pPr>
        <w:spacing w:after="0" w:line="240" w:lineRule="auto"/>
        <w:jc w:val="both"/>
        <w:rPr>
          <w:sz w:val="20"/>
          <w:szCs w:val="20"/>
        </w:rPr>
      </w:pPr>
      <w:r w:rsidRPr="0096489D">
        <w:rPr>
          <w:sz w:val="20"/>
          <w:szCs w:val="20"/>
        </w:rPr>
        <w:t>9. W ramach prowadzenia systemu rekrutacji dane nie są przetwarzane na podstawie  art. 6 ust. 1 lit. e) lub f) RODO, zatem prawo do wniesienia sprzeciwu na podstawie art. 21 RODO nie przysługuje. Podobnie ze względu na fakt, iż jedyną podstawą prawną do przetwarzani danych w procesie naboru jest art. 6 ust 1 lit c) RODO nie przysługuje prawo do przenoszenia danych na podstawie art. 20 RODO.</w:t>
      </w:r>
    </w:p>
    <w:p w:rsidR="0096489D" w:rsidRPr="0096489D" w:rsidRDefault="0096489D" w:rsidP="0096489D">
      <w:pPr>
        <w:spacing w:after="0" w:line="240" w:lineRule="auto"/>
        <w:jc w:val="both"/>
        <w:rPr>
          <w:sz w:val="20"/>
          <w:szCs w:val="20"/>
        </w:rPr>
      </w:pPr>
      <w:r w:rsidRPr="0096489D">
        <w:rPr>
          <w:sz w:val="20"/>
          <w:szCs w:val="20"/>
        </w:rPr>
        <w:t>10. W trakcie przetwarzania danych na potrzeby procesu rekrutacji nie dochodzi wyłącznie do zautomatyzowanego podejmowania decyzji ani do profilowania, o których mowa w art. 22 ust. 1 i 4 RODO. Oznacza to, że decyzje dotyczące przyjęcia do szkoły nie zapadają automatycznie oraz, że nie buduje się żadnych profili kandydatów.</w:t>
      </w:r>
    </w:p>
    <w:p w:rsidR="0096489D" w:rsidRPr="0096489D" w:rsidRDefault="0096489D" w:rsidP="0096489D">
      <w:pPr>
        <w:spacing w:after="0" w:line="240" w:lineRule="auto"/>
        <w:jc w:val="both"/>
        <w:rPr>
          <w:sz w:val="20"/>
          <w:szCs w:val="20"/>
        </w:rPr>
      </w:pPr>
      <w:r w:rsidRPr="0096489D">
        <w:rPr>
          <w:sz w:val="20"/>
          <w:szCs w:val="20"/>
        </w:rPr>
        <w:t>11. Rodzicom lub opiekunom prawnym kandydata lub pełnoletniemu kandydatowi, jeżeli twierdzą, że w przetwarzanie danych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(adres siedziby: ul. Stawki 2, 00-193 Warszawa), a jeśli w przyszłości powołany by został inny organ nadzorczy, ten organ będzie właściwy do rozpatrzenia skargi, z tym, że prawo wniesienia skargi dotyczy wyłącznie zgodności z prawem przetwarzania danych osobowych, nie dotyczy to zaś przebiegu procesu naboru, dla którego ścieżkę odwoławczą przewidują przepisy Prawa oświatowego.</w:t>
      </w:r>
    </w:p>
    <w:p w:rsidR="00097FA3" w:rsidRPr="0096489D" w:rsidRDefault="0096489D" w:rsidP="0096489D">
      <w:pPr>
        <w:spacing w:before="100" w:beforeAutospacing="1" w:after="0"/>
        <w:rPr>
          <w:sz w:val="20"/>
          <w:szCs w:val="20"/>
        </w:rPr>
      </w:pPr>
      <w:r w:rsidRPr="0096489D">
        <w:rPr>
          <w:sz w:val="20"/>
          <w:szCs w:val="20"/>
        </w:rPr>
        <w:t>12. Podanie danych zawartych w niniejszym formularzu i dołączonych dokumentach nie jest obowiązkowe, jednak jest warunkiem umożliwiającym ubieganie się o przyjecie do szkoły lub umożliwiającym korzystanie z pierwszeństwa w przyjęciu na podstawie poszczególnych kryteriów naboru, co wynika w szczególności z przepisów wskazanych w pkt. 3. Oznacza to, że podanie danych zawartych we wniosku jest konieczne dla uczestnictwa w procesie rekrutacji do szkoły, natomiast podanie (w tym dołączenie stosownych dokumentów) danych potwierdzających spełnianie poszczególnych kryteriów pierwszeństwa w rekrutacji jest konieczne, aby móc korzystać z tych kryteriów.</w:t>
      </w:r>
    </w:p>
    <w:p w:rsidR="00097FA3" w:rsidRDefault="00097FA3" w:rsidP="00097FA3">
      <w:pPr>
        <w:spacing w:before="100" w:beforeAutospacing="1" w:after="100" w:afterAutospacing="1"/>
        <w:rPr>
          <w:rFonts w:cs="Calibri"/>
        </w:rPr>
      </w:pPr>
      <w:r>
        <w:rPr>
          <w:rFonts w:cs="Calibri"/>
        </w:rPr>
        <w:t xml:space="preserve">…………………………………..…….., dnia …………………………………………. </w:t>
      </w:r>
    </w:p>
    <w:p w:rsidR="00097FA3" w:rsidRDefault="00097FA3" w:rsidP="00097FA3">
      <w:pPr>
        <w:spacing w:before="100" w:beforeAutospacing="1" w:after="100" w:afterAutospacing="1"/>
        <w:rPr>
          <w:rFonts w:cs="Calibri"/>
        </w:rPr>
      </w:pPr>
    </w:p>
    <w:p w:rsidR="00097FA3" w:rsidRDefault="00097FA3" w:rsidP="00097FA3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……………………………………....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…………………..……………….. </w:t>
      </w:r>
    </w:p>
    <w:p w:rsidR="00097FA3" w:rsidRDefault="00097FA3" w:rsidP="00097FA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podpis kandydata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podpis opiekuna </w:t>
      </w:r>
    </w:p>
    <w:p w:rsidR="00097FA3" w:rsidRDefault="00097FA3" w:rsidP="00097FA3">
      <w:pPr>
        <w:spacing w:after="0"/>
        <w:rPr>
          <w:rFonts w:cs="Calibri"/>
        </w:rPr>
      </w:pPr>
    </w:p>
    <w:p w:rsidR="00097FA3" w:rsidRDefault="00097FA3" w:rsidP="00391C72">
      <w:pPr>
        <w:autoSpaceDE w:val="0"/>
        <w:autoSpaceDN w:val="0"/>
        <w:adjustRightInd w:val="0"/>
        <w:jc w:val="both"/>
        <w:rPr>
          <w:rFonts w:cstheme="minorHAnsi"/>
        </w:rPr>
      </w:pPr>
    </w:p>
    <w:p w:rsidR="00391C72" w:rsidRPr="00391C72" w:rsidRDefault="00391C72" w:rsidP="00391C72">
      <w:pPr>
        <w:autoSpaceDE w:val="0"/>
        <w:autoSpaceDN w:val="0"/>
        <w:adjustRightInd w:val="0"/>
        <w:jc w:val="both"/>
        <w:rPr>
          <w:rFonts w:cstheme="minorHAnsi"/>
        </w:rPr>
      </w:pPr>
    </w:p>
    <w:p w:rsidR="00D53F20" w:rsidRPr="009F08DB" w:rsidRDefault="00D53F20" w:rsidP="00EB3F2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4B12EF" w:rsidRPr="004B12EF" w:rsidRDefault="004B12EF" w:rsidP="000B005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sectPr w:rsidR="004B12EF" w:rsidRPr="004B12EF" w:rsidSect="00507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6E3F"/>
    <w:multiLevelType w:val="hybridMultilevel"/>
    <w:tmpl w:val="815627E0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60702"/>
    <w:multiLevelType w:val="hybridMultilevel"/>
    <w:tmpl w:val="F0326EA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A895336"/>
    <w:multiLevelType w:val="hybridMultilevel"/>
    <w:tmpl w:val="31840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2536C"/>
    <w:multiLevelType w:val="hybridMultilevel"/>
    <w:tmpl w:val="1E063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975778"/>
    <w:multiLevelType w:val="hybridMultilevel"/>
    <w:tmpl w:val="AB766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259FA"/>
    <w:multiLevelType w:val="hybridMultilevel"/>
    <w:tmpl w:val="0AEC6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E030B"/>
    <w:multiLevelType w:val="hybridMultilevel"/>
    <w:tmpl w:val="D6A61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A7454"/>
    <w:multiLevelType w:val="hybridMultilevel"/>
    <w:tmpl w:val="2C4E2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D7209"/>
    <w:multiLevelType w:val="hybridMultilevel"/>
    <w:tmpl w:val="2D0A6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B5331"/>
    <w:multiLevelType w:val="hybridMultilevel"/>
    <w:tmpl w:val="7B26DFA0"/>
    <w:lvl w:ilvl="0" w:tplc="E0B89D9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D13F9"/>
    <w:multiLevelType w:val="hybridMultilevel"/>
    <w:tmpl w:val="80165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85543"/>
    <w:multiLevelType w:val="hybridMultilevel"/>
    <w:tmpl w:val="BEB6E23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92C7EFA"/>
    <w:multiLevelType w:val="hybridMultilevel"/>
    <w:tmpl w:val="523AEC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420F77"/>
    <w:multiLevelType w:val="hybridMultilevel"/>
    <w:tmpl w:val="E938A4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F63927"/>
    <w:multiLevelType w:val="hybridMultilevel"/>
    <w:tmpl w:val="BF140C2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95426AC"/>
    <w:multiLevelType w:val="hybridMultilevel"/>
    <w:tmpl w:val="802CA746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535FA3"/>
    <w:multiLevelType w:val="hybridMultilevel"/>
    <w:tmpl w:val="7BBE9116"/>
    <w:lvl w:ilvl="0" w:tplc="68AE565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F811D4"/>
    <w:multiLevelType w:val="hybridMultilevel"/>
    <w:tmpl w:val="63C60C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AF46853"/>
    <w:multiLevelType w:val="hybridMultilevel"/>
    <w:tmpl w:val="73FA9D1E"/>
    <w:lvl w:ilvl="0" w:tplc="1C3A354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7D3226"/>
    <w:multiLevelType w:val="hybridMultilevel"/>
    <w:tmpl w:val="DBCA53DE"/>
    <w:lvl w:ilvl="0" w:tplc="FF32A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50391"/>
    <w:multiLevelType w:val="hybridMultilevel"/>
    <w:tmpl w:val="B73CFF32"/>
    <w:lvl w:ilvl="0" w:tplc="CEAC36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E55DD6"/>
    <w:multiLevelType w:val="hybridMultilevel"/>
    <w:tmpl w:val="3E081F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9F3740"/>
    <w:multiLevelType w:val="hybridMultilevel"/>
    <w:tmpl w:val="33407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D5485"/>
    <w:multiLevelType w:val="hybridMultilevel"/>
    <w:tmpl w:val="8A4CFB02"/>
    <w:lvl w:ilvl="0" w:tplc="D46E3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F5DF5"/>
    <w:multiLevelType w:val="hybridMultilevel"/>
    <w:tmpl w:val="9ABE15E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7A3E7AA1"/>
    <w:multiLevelType w:val="hybridMultilevel"/>
    <w:tmpl w:val="56E4C1EE"/>
    <w:lvl w:ilvl="0" w:tplc="5AA00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EC3760"/>
    <w:multiLevelType w:val="hybridMultilevel"/>
    <w:tmpl w:val="50006CC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F290EB2"/>
    <w:multiLevelType w:val="hybridMultilevel"/>
    <w:tmpl w:val="1E1A54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7"/>
  </w:num>
  <w:num w:numId="13">
    <w:abstractNumId w:val="17"/>
  </w:num>
  <w:num w:numId="14">
    <w:abstractNumId w:val="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9"/>
  </w:num>
  <w:num w:numId="18">
    <w:abstractNumId w:val="25"/>
  </w:num>
  <w:num w:numId="19">
    <w:abstractNumId w:val="24"/>
  </w:num>
  <w:num w:numId="20">
    <w:abstractNumId w:val="10"/>
  </w:num>
  <w:num w:numId="21">
    <w:abstractNumId w:val="26"/>
  </w:num>
  <w:num w:numId="22">
    <w:abstractNumId w:val="8"/>
  </w:num>
  <w:num w:numId="23">
    <w:abstractNumId w:val="15"/>
  </w:num>
  <w:num w:numId="24">
    <w:abstractNumId w:val="9"/>
  </w:num>
  <w:num w:numId="25">
    <w:abstractNumId w:val="6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5"/>
  </w:num>
  <w:num w:numId="29">
    <w:abstractNumId w:val="22"/>
  </w:num>
  <w:num w:numId="30">
    <w:abstractNumId w:val="2"/>
  </w:num>
  <w:num w:numId="31">
    <w:abstractNumId w:val="3"/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53957"/>
    <w:rsid w:val="000118B1"/>
    <w:rsid w:val="00017F05"/>
    <w:rsid w:val="00071AD8"/>
    <w:rsid w:val="00097FA3"/>
    <w:rsid w:val="000B0056"/>
    <w:rsid w:val="000F7F16"/>
    <w:rsid w:val="00143387"/>
    <w:rsid w:val="00232D6D"/>
    <w:rsid w:val="00286983"/>
    <w:rsid w:val="002C3394"/>
    <w:rsid w:val="002D4CAB"/>
    <w:rsid w:val="002F5B64"/>
    <w:rsid w:val="003570F4"/>
    <w:rsid w:val="00391C72"/>
    <w:rsid w:val="003B245A"/>
    <w:rsid w:val="003D39F2"/>
    <w:rsid w:val="003F24ED"/>
    <w:rsid w:val="004B12EF"/>
    <w:rsid w:val="00507782"/>
    <w:rsid w:val="005440CB"/>
    <w:rsid w:val="005E1D23"/>
    <w:rsid w:val="005F7F95"/>
    <w:rsid w:val="0067578F"/>
    <w:rsid w:val="00714360"/>
    <w:rsid w:val="007331C7"/>
    <w:rsid w:val="007B0842"/>
    <w:rsid w:val="008121B7"/>
    <w:rsid w:val="008707EC"/>
    <w:rsid w:val="00937050"/>
    <w:rsid w:val="00953957"/>
    <w:rsid w:val="0096489D"/>
    <w:rsid w:val="009A3D52"/>
    <w:rsid w:val="009F08DB"/>
    <w:rsid w:val="00B14B80"/>
    <w:rsid w:val="00B97030"/>
    <w:rsid w:val="00BB3F71"/>
    <w:rsid w:val="00C05D09"/>
    <w:rsid w:val="00C07296"/>
    <w:rsid w:val="00D17685"/>
    <w:rsid w:val="00D35E5C"/>
    <w:rsid w:val="00D47BD9"/>
    <w:rsid w:val="00D53F20"/>
    <w:rsid w:val="00DD3562"/>
    <w:rsid w:val="00E64F18"/>
    <w:rsid w:val="00E77DCD"/>
    <w:rsid w:val="00EB3F23"/>
    <w:rsid w:val="00EE1C0B"/>
    <w:rsid w:val="00EE358F"/>
    <w:rsid w:val="00EE7274"/>
    <w:rsid w:val="00F14A36"/>
    <w:rsid w:val="00FA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7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9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5395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B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097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97F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5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1285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32</cp:revision>
  <dcterms:created xsi:type="dcterms:W3CDTF">2022-02-01T17:06:00Z</dcterms:created>
  <dcterms:modified xsi:type="dcterms:W3CDTF">2022-03-21T06:59:00Z</dcterms:modified>
</cp:coreProperties>
</file>